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/>
      </w:pPr>
      <w:r w:rsidDel="00000000" w:rsidR="00000000" w:rsidRPr="00000000">
        <w:rPr/>
        <w:drawing>
          <wp:inline distB="0" distT="0" distL="0" distR="0">
            <wp:extent cx="1060694" cy="147024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694" cy="1470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TOIMINTASUUNNITELMA 2024 SENIORIPIRKAT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Vuonna 2024  Senioripirkat joukkueen päätoimintana on edelleen jääkiekko. 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Ensi kaudelle onnistuimme saamaan 1,5 tunnin jäävuoron tiistaille klo 19:30 Herttoniemen uudesta jäähallista. Vuorot alkavat jo elokuussa. Tämä vuoro mahdollisti Pirkka-jääkiekon jatkumisen.</w:t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Päätavoitteena on pitää mahdollisimman moni ikämies edelleen mukana aktiiviliikunnassa.</w:t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/>
      </w:pPr>
      <w:bookmarkStart w:colFirst="0" w:colLast="0" w:name="_heading=h.3ue9wfik5pc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/>
      </w:pPr>
      <w:bookmarkStart w:colFirst="0" w:colLast="0" w:name="_heading=h.sherbceji7d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  <w:t xml:space="preserve">Vantaalla 16.2.2024 </w:t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Timo Uppala</w:t>
      </w:r>
    </w:p>
    <w:p w:rsidR="00000000" w:rsidDel="00000000" w:rsidP="00000000" w:rsidRDefault="00000000" w:rsidRPr="00000000" w14:paraId="00000019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Joukkueenjohtaja </w:t>
      </w:r>
    </w:p>
    <w:p w:rsidR="00000000" w:rsidDel="00000000" w:rsidP="00000000" w:rsidRDefault="00000000" w:rsidRPr="00000000" w14:paraId="0000001A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60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607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CK/x7R0mbs61siig1erxcdVpRA==">CgMxLjAyDmguM3VlOXdmaWs1cGNsMg5oLnNoZXJiY2VqaTdkOTIIaC5namRneHM4AHIhMWxXNnJpUk9FOERUMXlYZE1qQTV0ZV9WSWk1QXpQbFZa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2019-02-06T09:28:00Z</dcterms:created>
  <dc:creator>Uppala Timo (Upman Oy)</dc:creator>
</cp:coreProperties>
</file>